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A926" w14:textId="77777777" w:rsidR="00BF4740" w:rsidRPr="00BF4740" w:rsidRDefault="00BF4740" w:rsidP="00BF4740">
      <w:pPr>
        <w:jc w:val="right"/>
      </w:pPr>
      <w:r w:rsidRPr="00BF4740">
        <w:t>Załącznik Nr 1 do Załącznika</w:t>
      </w:r>
    </w:p>
    <w:p w14:paraId="6FB2040C" w14:textId="77777777" w:rsidR="00BF4740" w:rsidRPr="00BF4740" w:rsidRDefault="00BF4740" w:rsidP="00BF4740">
      <w:pPr>
        <w:rPr>
          <w:b/>
          <w:bCs/>
        </w:rPr>
      </w:pPr>
    </w:p>
    <w:p w14:paraId="1B523A1F" w14:textId="77777777" w:rsidR="00BF4740" w:rsidRPr="00BF4740" w:rsidRDefault="00BF4740" w:rsidP="00BF4740">
      <w:pPr>
        <w:jc w:val="center"/>
        <w:rPr>
          <w:b/>
          <w:bCs/>
        </w:rPr>
      </w:pPr>
      <w:r w:rsidRPr="00BF4740">
        <w:rPr>
          <w:b/>
          <w:bCs/>
        </w:rPr>
        <w:t>KLAUZULA INFORMACYJNA</w:t>
      </w:r>
      <w:r w:rsidRPr="00BF4740">
        <w:rPr>
          <w:b/>
          <w:bCs/>
        </w:rPr>
        <w:br/>
        <w:t>dot. przetwarzania danych osobowych dla sygnalisty oraz osób pomagających w dokonaniu zgłoszenia</w:t>
      </w:r>
    </w:p>
    <w:p w14:paraId="3C8C712F" w14:textId="77777777" w:rsidR="00BF4740" w:rsidRPr="00BF4740" w:rsidRDefault="00BF4740" w:rsidP="00BF4740">
      <w:r w:rsidRPr="00BF4740">
        <w:t>Na mocy z art. 13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informujemy, że:</w:t>
      </w:r>
    </w:p>
    <w:p w14:paraId="72DEDB35" w14:textId="77777777" w:rsidR="00BF4740" w:rsidRPr="00BF4740" w:rsidRDefault="00BF4740" w:rsidP="00BF4740">
      <w:r w:rsidRPr="00BF4740">
        <w:rPr>
          <w:b/>
          <w:bCs/>
        </w:rPr>
        <w:t>I. </w:t>
      </w:r>
      <w:r w:rsidRPr="00BF4740">
        <w:t xml:space="preserve">Administratorem Państwa danych osobowych jest Burmistrz Miasta Augustowa (dalej </w:t>
      </w:r>
      <w:r w:rsidRPr="00BF4740">
        <w:rPr>
          <w:i/>
          <w:iCs/>
        </w:rPr>
        <w:t>Administrator</w:t>
      </w:r>
      <w:r w:rsidRPr="00BF4740">
        <w:t>),</w:t>
      </w:r>
    </w:p>
    <w:p w14:paraId="6A8C76DD" w14:textId="77777777" w:rsidR="00BF4740" w:rsidRPr="00BF4740" w:rsidRDefault="00BF4740" w:rsidP="00BF4740">
      <w:r w:rsidRPr="00BF4740">
        <w:rPr>
          <w:b/>
          <w:bCs/>
        </w:rPr>
        <w:t>II. </w:t>
      </w:r>
      <w:r w:rsidRPr="00BF4740">
        <w:t>W celu uzyskania informacji w zakresie przetwarzania oraz ochrony danych osobowych, mogą się Państwo skontaktować się z Administratorem w następujący sposób:</w:t>
      </w:r>
    </w:p>
    <w:p w14:paraId="29B8EACE" w14:textId="77777777" w:rsidR="00BF4740" w:rsidRPr="00BF4740" w:rsidRDefault="00BF4740" w:rsidP="00BF4740">
      <w:r w:rsidRPr="00BF4740">
        <w:t>a) listownie na adres: ul. Młyńska 35; 16-300 Augustów,</w:t>
      </w:r>
    </w:p>
    <w:p w14:paraId="3614B79B" w14:textId="77777777" w:rsidR="00BF4740" w:rsidRPr="00BF4740" w:rsidRDefault="00BF4740" w:rsidP="00BF4740">
      <w:r w:rsidRPr="00BF4740">
        <w:t xml:space="preserve">b) przez e-mail: </w:t>
      </w:r>
      <w:hyperlink r:id="rId4" w:tooltip="Link do mailto:iod@urzad.augustow.pl" w:history="1">
        <w:r w:rsidRPr="00BF4740">
          <w:rPr>
            <w:rStyle w:val="Hipercze"/>
          </w:rPr>
          <w:t>iod@urzad.augustow.pl</w:t>
        </w:r>
      </w:hyperlink>
      <w:r w:rsidRPr="00BF4740">
        <w:t>,</w:t>
      </w:r>
    </w:p>
    <w:p w14:paraId="53D475D2" w14:textId="77777777" w:rsidR="00BF4740" w:rsidRPr="00BF4740" w:rsidRDefault="00BF4740" w:rsidP="00BF4740">
      <w:r w:rsidRPr="00BF4740">
        <w:t>c) telefonicznie: 87 643 80 53.</w:t>
      </w:r>
    </w:p>
    <w:p w14:paraId="18B8E231" w14:textId="77777777" w:rsidR="00BF4740" w:rsidRPr="00BF4740" w:rsidRDefault="00BF4740" w:rsidP="00BF4740">
      <w:r w:rsidRPr="00BF4740">
        <w:rPr>
          <w:b/>
          <w:bCs/>
        </w:rPr>
        <w:t>III. </w:t>
      </w:r>
      <w:r w:rsidRPr="00BF4740">
        <w:t xml:space="preserve">Administrator powołał Inspektora Ochrony danych osobowych, z którym można się skontaktować w następujący sposób: </w:t>
      </w:r>
      <w:hyperlink r:id="rId5" w:tooltip="Link do mailto:iod@urzad.augustow.pl" w:history="1">
        <w:r w:rsidRPr="00BF4740">
          <w:rPr>
            <w:rStyle w:val="Hipercze"/>
          </w:rPr>
          <w:t>iod@urzad.augustow.pl</w:t>
        </w:r>
      </w:hyperlink>
      <w:r w:rsidRPr="00BF4740">
        <w:t xml:space="preserve">. </w:t>
      </w:r>
    </w:p>
    <w:p w14:paraId="07CA30AB" w14:textId="77777777" w:rsidR="00BF4740" w:rsidRPr="00BF4740" w:rsidRDefault="00BF4740" w:rsidP="00BF4740">
      <w:r w:rsidRPr="00BF4740">
        <w:rPr>
          <w:b/>
          <w:bCs/>
        </w:rPr>
        <w:t>IV. </w:t>
      </w:r>
      <w:r w:rsidRPr="00BF4740">
        <w:t>Podane dane będą przetwarzane w celu wypełnienia obowiązków wskazanych ustawą z dnia 14 czerwca 2024 r. o ochronie sygnalistów (DZ. U. 2024 poz. 928- dalej Ustawa), a co za tym idzie w szczególności w celu:</w:t>
      </w:r>
    </w:p>
    <w:p w14:paraId="72B9D2CE" w14:textId="77777777" w:rsidR="00BF4740" w:rsidRPr="00BF4740" w:rsidRDefault="00BF4740" w:rsidP="00BF4740">
      <w:r w:rsidRPr="00BF4740">
        <w:t>a) prowadzenia postepowań wyjaśniających i podejmowania działań następczych,</w:t>
      </w:r>
    </w:p>
    <w:p w14:paraId="5DD91C00" w14:textId="77777777" w:rsidR="00BF4740" w:rsidRPr="00BF4740" w:rsidRDefault="00BF4740" w:rsidP="00BF4740">
      <w:r w:rsidRPr="00BF4740">
        <w:t>b) prowadzenia i archiwizacji dokumentacji związanej ze zgłoszeniem naruszenia prawa,</w:t>
      </w:r>
    </w:p>
    <w:p w14:paraId="6D140CE1" w14:textId="77777777" w:rsidR="00BF4740" w:rsidRPr="00BF4740" w:rsidRDefault="00BF4740" w:rsidP="00BF4740">
      <w:r w:rsidRPr="00BF4740">
        <w:t>c) zapewnienia ochrony i poufności w zakresie tożsamości sygnalistów,</w:t>
      </w:r>
    </w:p>
    <w:p w14:paraId="353F0E9F" w14:textId="77777777" w:rsidR="00BF4740" w:rsidRPr="00BF4740" w:rsidRDefault="00BF4740" w:rsidP="00BF4740">
      <w:r w:rsidRPr="00BF4740">
        <w:rPr>
          <w:b/>
          <w:bCs/>
        </w:rPr>
        <w:t>V. </w:t>
      </w:r>
      <w:r w:rsidRPr="00BF4740">
        <w:t>Podstawę przetwarzania danych osobowych stanowią:</w:t>
      </w:r>
    </w:p>
    <w:p w14:paraId="4F20BF67" w14:textId="77777777" w:rsidR="00BF4740" w:rsidRPr="00BF4740" w:rsidRDefault="00BF4740" w:rsidP="00BF4740">
      <w:r w:rsidRPr="00BF4740">
        <w:t>a) obowiązek prawny wynikający z ustawy z dnia 14 czerwca o ochronie sygnalistów (DZ. U. 2024 poz. 928) - art. 6 ust. 1 lit. c RODO,</w:t>
      </w:r>
    </w:p>
    <w:p w14:paraId="365BC3DC" w14:textId="77777777" w:rsidR="00BF4740" w:rsidRPr="00BF4740" w:rsidRDefault="00BF4740" w:rsidP="00BF4740">
      <w:r w:rsidRPr="00BF4740">
        <w:t>b) zgoda w przypadku ujawnienia tożsamości sygnalisty - art. 6 ust. 1 lit. a RODO,</w:t>
      </w:r>
    </w:p>
    <w:p w14:paraId="7975A8E8" w14:textId="77777777" w:rsidR="00BF4740" w:rsidRPr="00BF4740" w:rsidRDefault="00BF4740" w:rsidP="00BF4740">
      <w:r w:rsidRPr="00BF4740">
        <w:rPr>
          <w:b/>
          <w:bCs/>
        </w:rPr>
        <w:t>VI. </w:t>
      </w:r>
      <w:r w:rsidRPr="00BF4740">
        <w:t>Przysługują Państwu następujące prawa związane z przetwarzaniem danych osobowych:</w:t>
      </w:r>
    </w:p>
    <w:p w14:paraId="31DDD241" w14:textId="77777777" w:rsidR="00BF4740" w:rsidRPr="00BF4740" w:rsidRDefault="00BF4740" w:rsidP="00BF4740">
      <w:r w:rsidRPr="00BF4740">
        <w:t>a) prawo dostępu, sprostowania lub uzupełnienia danych,</w:t>
      </w:r>
    </w:p>
    <w:p w14:paraId="25D7D8C3" w14:textId="77777777" w:rsidR="00BF4740" w:rsidRPr="00BF4740" w:rsidRDefault="00BF4740" w:rsidP="00BF4740">
      <w:r w:rsidRPr="00BF4740">
        <w:t>b) prawo do wycofania zgody na ujawnienie tożsamości,</w:t>
      </w:r>
    </w:p>
    <w:p w14:paraId="64A37FD0" w14:textId="77777777" w:rsidR="00BF4740" w:rsidRPr="00BF4740" w:rsidRDefault="00BF4740" w:rsidP="00BF4740">
      <w:r w:rsidRPr="00BF4740">
        <w:t>c) prawo do usunięcia danych,</w:t>
      </w:r>
    </w:p>
    <w:p w14:paraId="6F6B39A2" w14:textId="77777777" w:rsidR="00BF4740" w:rsidRPr="00BF4740" w:rsidRDefault="00BF4740" w:rsidP="00BF4740">
      <w:r w:rsidRPr="00BF4740">
        <w:t>d) prawo do wniesienia skargi do Prezesa UODO.</w:t>
      </w:r>
    </w:p>
    <w:p w14:paraId="7F8EEB57" w14:textId="77777777" w:rsidR="00BF4740" w:rsidRPr="00BF4740" w:rsidRDefault="00BF4740" w:rsidP="00BF4740">
      <w:r w:rsidRPr="00BF4740">
        <w:rPr>
          <w:b/>
          <w:bCs/>
        </w:rPr>
        <w:t>VII. </w:t>
      </w:r>
      <w:r w:rsidRPr="00BF4740">
        <w:t>Podanie danych osobowych jest obowiązkowe. Niepodanie lub podanie niepełnych danych osobowych może skutkować brakiem uruchomienia procedury, w tym przeprowadzenia postepowania wyjaśniającego i podejmowania przez Administratora działań następczych.</w:t>
      </w:r>
    </w:p>
    <w:p w14:paraId="28E77399" w14:textId="77777777" w:rsidR="00BF4740" w:rsidRPr="00BF4740" w:rsidRDefault="00BF4740" w:rsidP="00BF4740">
      <w:r w:rsidRPr="00BF4740">
        <w:rPr>
          <w:b/>
          <w:bCs/>
        </w:rPr>
        <w:t>VIII. </w:t>
      </w:r>
      <w:r w:rsidRPr="00BF4740">
        <w:t xml:space="preserve">Dane osobowe nie będą udostępniane podmiotom zewnętrznym z wyjątkiem podmiotów upoważnionych do przyjmowania zgłoszeń wewnętrznych oraz podejmowania działań następczych, w tym weryfikacji zgłoszenia i dalszej komunikacji, a także do dostawcy platformy do obsługi zgłoszeń oraz innych podmiotów przetwarzających dane na podstawie zawartej z Administratorem umowy powierzenia przetwarzania danych </w:t>
      </w:r>
      <w:r w:rsidRPr="00BF4740">
        <w:lastRenderedPageBreak/>
        <w:t>osobowych. Dane osobowe mogą być udostępnianie również podmiotów upoważnionym do odbioru tych danych na podstawie innych przepisów prawa, w szczególności organom władzy publicznej.</w:t>
      </w:r>
    </w:p>
    <w:p w14:paraId="524A8C53" w14:textId="77777777" w:rsidR="00BF4740" w:rsidRPr="00BF4740" w:rsidRDefault="00BF4740" w:rsidP="00BF4740">
      <w:r w:rsidRPr="00BF4740">
        <w:rPr>
          <w:b/>
          <w:bCs/>
        </w:rPr>
        <w:t>IX. </w:t>
      </w:r>
      <w:r w:rsidRPr="00BF4740">
        <w:t>Dane osobowe oraz pozostałe informacje ujawnione w rejestrze zgłoszeń wewnętrznych przechowywane będą przez okres 3 lat po zakończeniu roku kalendarzowego, w którym zakończono działania następcze, lub po zakończeniu postępowań zainicjowanych tymi działaniami.</w:t>
      </w:r>
    </w:p>
    <w:p w14:paraId="10F61A88" w14:textId="77777777" w:rsidR="00BF4740" w:rsidRPr="00BF4740" w:rsidRDefault="00BF4740" w:rsidP="00BF4740">
      <w:r w:rsidRPr="00BF4740">
        <w:rPr>
          <w:b/>
          <w:bCs/>
        </w:rPr>
        <w:t>X. </w:t>
      </w:r>
      <w:r w:rsidRPr="00BF4740">
        <w:t>Dane osobowe przetwarzane w związku z przyjęciem zgłoszenia lub podjęciem działań następczych oraz dokumenty związane z tym zgłoszeniem przechowywane będą przez okres 3 lat po zakończeniu roku kalendarzowego, w którym przekazano zgłoszenie zewnętrzne do organu publicznego właściwego do podjęcia działań następczych lub zakończono działania następcze, lub po zakończeniu postępowań zainicjowanych tymi działaniami.</w:t>
      </w:r>
    </w:p>
    <w:p w14:paraId="4C6486BB" w14:textId="77777777" w:rsidR="00BF4740" w:rsidRPr="00BF4740" w:rsidRDefault="00BF4740" w:rsidP="00BF4740">
      <w:r w:rsidRPr="00BF4740">
        <w:rPr>
          <w:b/>
          <w:bCs/>
        </w:rPr>
        <w:t>XI. </w:t>
      </w:r>
      <w:r w:rsidRPr="00BF4740">
        <w:t>Dane osobowe zebrane w celu wykonania obowiązku ustawowego nie będą poddane zautomatyzowanemu podejmowaniu decyzji, w tym profilowaniu.</w:t>
      </w:r>
    </w:p>
    <w:p w14:paraId="47919E08" w14:textId="77777777" w:rsidR="00BF4740" w:rsidRPr="00BF4740" w:rsidRDefault="00BF4740" w:rsidP="00BF4740">
      <w:r w:rsidRPr="00BF4740">
        <w:rPr>
          <w:b/>
          <w:bCs/>
        </w:rPr>
        <w:t>XII. </w:t>
      </w:r>
      <w:r w:rsidRPr="00BF4740">
        <w:t>Administrator nie będzie przekazywał Państwa danych osobowych odbiorcom spoza EOG (państwo trzecie lub organizacja międzynarodowa) w przypadku, gdy zgłoszenie informacji o naruszenia prawa dotyczyć będzie podmiotów z siedzibą w państwie trzecim bądź w racie powierzenia przez Administratora wykonania określonych usług podmiotom mającym siedzibę w państwie trzecim bądź przetwarzającym dane osobowe w państwie trzecim.</w:t>
      </w:r>
    </w:p>
    <w:p w14:paraId="445A8C2B" w14:textId="77777777" w:rsidR="003D22DA" w:rsidRDefault="003D22DA"/>
    <w:sectPr w:rsidR="003D22DA" w:rsidSect="00BF4740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A"/>
    <w:rsid w:val="003D22DA"/>
    <w:rsid w:val="00A65210"/>
    <w:rsid w:val="00B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B81A5-298D-4D43-B495-3295AE99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47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4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urzad.augustow.pl" TargetMode="External"/><Relationship Id="rId4" Type="http://schemas.openxmlformats.org/officeDocument/2006/relationships/hyperlink" Target="mailto:iod@urzad.augus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Wojewnik</dc:creator>
  <cp:keywords/>
  <dc:description/>
  <cp:lastModifiedBy>Daniel Wojewnik</cp:lastModifiedBy>
  <cp:revision>2</cp:revision>
  <dcterms:created xsi:type="dcterms:W3CDTF">2024-12-20T10:27:00Z</dcterms:created>
  <dcterms:modified xsi:type="dcterms:W3CDTF">2024-12-20T10:27:00Z</dcterms:modified>
</cp:coreProperties>
</file>